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9D" w:rsidRDefault="00303F9D" w:rsidP="00771E1E">
      <w:r>
        <w:t>Überführen Sie das angegebene ER-Modell in das Relationenschema.</w:t>
      </w:r>
    </w:p>
    <w:p w:rsidR="00303F9D" w:rsidRDefault="00303F9D" w:rsidP="00771E1E"/>
    <w:p w:rsidR="008D305F" w:rsidRDefault="000C5F37" w:rsidP="00771E1E">
      <w:r>
        <w:rPr>
          <w:noProof/>
        </w:rPr>
        <w:drawing>
          <wp:inline distT="0" distB="0" distL="0" distR="0" wp14:anchorId="59FA98AF" wp14:editId="7DC062CA">
            <wp:extent cx="4848225" cy="255693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212" cy="2556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F9D" w:rsidRDefault="00303F9D" w:rsidP="00771E1E"/>
    <w:p w:rsidR="00CD5A70" w:rsidRDefault="00CD5A70" w:rsidP="00CD5A70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Relationenschema mit den Tabellen</w:t>
      </w:r>
    </w:p>
    <w:p w:rsidR="00CD5A70" w:rsidRDefault="00CD5A70" w:rsidP="00CD5A70">
      <w:pPr>
        <w:pStyle w:val="Listenabsatz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rFonts w:cs="Arial"/>
          <w:szCs w:val="22"/>
        </w:rPr>
      </w:pPr>
      <w:r>
        <w:rPr>
          <w:rFonts w:cs="Arial"/>
          <w:szCs w:val="22"/>
        </w:rPr>
        <w:t>TABELLE(</w:t>
      </w:r>
      <w:r>
        <w:rPr>
          <w:rFonts w:cs="Arial"/>
          <w:szCs w:val="22"/>
          <w:u w:val="single"/>
        </w:rPr>
        <w:t>Schlüsselattribut</w:t>
      </w:r>
      <w:r>
        <w:rPr>
          <w:rFonts w:cs="Arial"/>
          <w:szCs w:val="22"/>
        </w:rPr>
        <w:t xml:space="preserve">, Attribut, </w:t>
      </w:r>
      <w:r>
        <w:rPr>
          <w:rFonts w:cs="Arial"/>
          <w:i/>
          <w:szCs w:val="22"/>
        </w:rPr>
        <w:t>Fremdschlüssel</w:t>
      </w:r>
      <w:r>
        <w:rPr>
          <w:rFonts w:cs="Arial"/>
          <w:szCs w:val="22"/>
        </w:rPr>
        <w:t>)</w:t>
      </w:r>
    </w:p>
    <w:p w:rsidR="00CD5A70" w:rsidRDefault="00CD5A70" w:rsidP="00CD5A70">
      <w:pPr>
        <w:spacing w:before="120"/>
        <w:jc w:val="both"/>
        <w:rPr>
          <w:rFonts w:cs="Arial"/>
          <w:szCs w:val="22"/>
        </w:rPr>
      </w:pPr>
    </w:p>
    <w:p w:rsidR="00CD5A70" w:rsidRDefault="00CD5A70" w:rsidP="00CD5A70">
      <w:pPr>
        <w:spacing w:before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Vorbereitung der Implementation</w:t>
      </w:r>
    </w:p>
    <w:p w:rsidR="00CD5A70" w:rsidRDefault="00CD5A70" w:rsidP="00CD5A70">
      <w:pPr>
        <w:spacing w:before="120"/>
        <w:rPr>
          <w:rFonts w:cs="Arial"/>
          <w:szCs w:val="22"/>
        </w:rPr>
      </w:pPr>
      <w:r>
        <w:rPr>
          <w:rFonts w:cs="Arial"/>
          <w:szCs w:val="22"/>
        </w:rPr>
        <w:t>TABELLE</w:t>
      </w:r>
    </w:p>
    <w:tbl>
      <w:tblPr>
        <w:tblStyle w:val="HelleListe-Akzent1"/>
        <w:tblW w:w="9464" w:type="dxa"/>
        <w:tblInd w:w="0" w:type="dxa"/>
        <w:tblLook w:val="04A0" w:firstRow="1" w:lastRow="0" w:firstColumn="1" w:lastColumn="0" w:noHBand="0" w:noVBand="1"/>
      </w:tblPr>
      <w:tblGrid>
        <w:gridCol w:w="1439"/>
        <w:gridCol w:w="1879"/>
        <w:gridCol w:w="1280"/>
        <w:gridCol w:w="2797"/>
        <w:gridCol w:w="925"/>
        <w:gridCol w:w="1144"/>
      </w:tblGrid>
      <w:tr w:rsidR="00CD5A70" w:rsidTr="00CD5A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single" w:sz="8" w:space="0" w:color="4F81BD" w:themeColor="accent1"/>
              <w:left w:val="single" w:sz="8" w:space="0" w:color="4F81BD" w:themeColor="accent1"/>
              <w:bottom w:val="nil"/>
              <w:right w:val="nil"/>
            </w:tcBorders>
            <w:hideMark/>
          </w:tcPr>
          <w:p w:rsidR="00CD5A70" w:rsidRDefault="00CD5A70">
            <w:pPr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Feldname</w:t>
            </w:r>
          </w:p>
        </w:tc>
        <w:tc>
          <w:tcPr>
            <w:tcW w:w="1879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CD5A70" w:rsidRDefault="00CD5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Beschreibung</w:t>
            </w:r>
          </w:p>
        </w:tc>
        <w:tc>
          <w:tcPr>
            <w:tcW w:w="1280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CD5A70" w:rsidRDefault="00CD5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Datentyp</w:t>
            </w:r>
          </w:p>
        </w:tc>
        <w:tc>
          <w:tcPr>
            <w:tcW w:w="2797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CD5A70" w:rsidRDefault="00CD5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Wertebereich</w:t>
            </w:r>
          </w:p>
        </w:tc>
        <w:tc>
          <w:tcPr>
            <w:tcW w:w="925" w:type="dxa"/>
            <w:tcBorders>
              <w:top w:val="single" w:sz="8" w:space="0" w:color="4F81BD" w:themeColor="accent1"/>
              <w:left w:val="nil"/>
              <w:bottom w:val="nil"/>
              <w:right w:val="nil"/>
            </w:tcBorders>
            <w:hideMark/>
          </w:tcPr>
          <w:p w:rsidR="00CD5A70" w:rsidRDefault="00CD5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NULL</w:t>
            </w:r>
          </w:p>
        </w:tc>
        <w:tc>
          <w:tcPr>
            <w:tcW w:w="1144" w:type="dxa"/>
            <w:tcBorders>
              <w:top w:val="single" w:sz="8" w:space="0" w:color="4F81BD" w:themeColor="accent1"/>
              <w:left w:val="nil"/>
              <w:bottom w:val="nil"/>
              <w:right w:val="single" w:sz="8" w:space="0" w:color="4F81BD" w:themeColor="accent1"/>
            </w:tcBorders>
            <w:hideMark/>
          </w:tcPr>
          <w:p w:rsidR="00CD5A70" w:rsidRDefault="00CD5A70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Default</w:t>
            </w:r>
          </w:p>
        </w:tc>
      </w:tr>
      <w:tr w:rsidR="00CD5A70" w:rsidTr="00CD5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right w:val="nil"/>
            </w:tcBorders>
          </w:tcPr>
          <w:p w:rsidR="00CD5A70" w:rsidRDefault="00CD5A70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CD5A70" w:rsidTr="00CD5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nil"/>
              <w:left w:val="single" w:sz="8" w:space="0" w:color="4F81BD" w:themeColor="accent1"/>
              <w:bottom w:val="nil"/>
              <w:right w:val="nil"/>
            </w:tcBorders>
          </w:tcPr>
          <w:p w:rsidR="00CD5A70" w:rsidRDefault="00CD5A70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8" w:space="0" w:color="4F81BD" w:themeColor="accent1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CD5A70" w:rsidTr="00CD5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right w:val="nil"/>
            </w:tcBorders>
          </w:tcPr>
          <w:p w:rsidR="00CD5A70" w:rsidRDefault="00CD5A70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left w:val="nil"/>
              <w:righ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:rsidR="00CD5A70" w:rsidRDefault="00CD5A70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  <w:tr w:rsidR="00CD5A70" w:rsidTr="00CD5A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9" w:type="dxa"/>
            <w:tcBorders>
              <w:top w:val="nil"/>
              <w:left w:val="single" w:sz="8" w:space="0" w:color="4F81BD" w:themeColor="accent1"/>
              <w:bottom w:val="single" w:sz="8" w:space="0" w:color="4F81BD" w:themeColor="accent1"/>
              <w:right w:val="nil"/>
            </w:tcBorders>
          </w:tcPr>
          <w:p w:rsidR="00CD5A70" w:rsidRDefault="00CD5A70">
            <w:pPr>
              <w:spacing w:before="120"/>
              <w:rPr>
                <w:rFonts w:cs="Arial"/>
                <w:b w:val="0"/>
                <w:szCs w:val="22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4F81BD" w:themeColor="accent1"/>
              <w:right w:val="nil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4F81BD" w:themeColor="accent1"/>
              <w:right w:val="single" w:sz="8" w:space="0" w:color="4F81BD" w:themeColor="accent1"/>
            </w:tcBorders>
          </w:tcPr>
          <w:p w:rsidR="00CD5A70" w:rsidRDefault="00CD5A70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</w:p>
        </w:tc>
      </w:tr>
    </w:tbl>
    <w:p w:rsidR="00CD5A70" w:rsidRPr="00771E1E" w:rsidRDefault="00CD5A70" w:rsidP="00771E1E">
      <w:bookmarkStart w:id="0" w:name="_GoBack"/>
      <w:bookmarkEnd w:id="0"/>
    </w:p>
    <w:sectPr w:rsidR="00CD5A70" w:rsidRPr="00771E1E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2EC" w:rsidRDefault="003C62EC">
      <w:r>
        <w:separator/>
      </w:r>
    </w:p>
  </w:endnote>
  <w:endnote w:type="continuationSeparator" w:id="0">
    <w:p w:rsidR="003C62EC" w:rsidRDefault="003C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CD5A70">
      <w:rPr>
        <w:noProof/>
        <w:sz w:val="16"/>
        <w:szCs w:val="16"/>
      </w:rPr>
      <w:t>15.09.2012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2EC" w:rsidRDefault="003C62EC">
      <w:r>
        <w:separator/>
      </w:r>
    </w:p>
  </w:footnote>
  <w:footnote w:type="continuationSeparator" w:id="0">
    <w:p w:rsidR="003C62EC" w:rsidRDefault="003C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Default="00562BB8" w:rsidP="0037159F">
          <w:pPr>
            <w:pStyle w:val="Kopfzeile"/>
            <w:tabs>
              <w:tab w:val="clear" w:pos="4536"/>
              <w:tab w:val="clear" w:pos="9072"/>
            </w:tabs>
            <w:spacing w:after="120"/>
            <w:rPr>
              <w:b/>
              <w:sz w:val="32"/>
              <w:szCs w:val="32"/>
            </w:rPr>
          </w:pPr>
          <w:r w:rsidRPr="00E922B7">
            <w:rPr>
              <w:b/>
              <w:sz w:val="32"/>
              <w:szCs w:val="32"/>
            </w:rPr>
            <w:t>Arbeitsauftrag Informatik</w:t>
          </w:r>
        </w:p>
        <w:p w:rsidR="00562BB8" w:rsidRPr="0037159F" w:rsidRDefault="00562BB8" w:rsidP="0037159F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37159F">
            <w:rPr>
              <w:b/>
              <w:sz w:val="24"/>
            </w:rPr>
            <w:t xml:space="preserve">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 xml:space="preserve">Vorname: </w:t>
          </w:r>
          <w:r>
            <w:rPr>
              <w:b/>
              <w:sz w:val="24"/>
            </w:rPr>
            <w:tab/>
          </w:r>
          <w:r w:rsidRPr="0037159F">
            <w:rPr>
              <w:b/>
              <w:sz w:val="24"/>
            </w:rPr>
            <w:t>Klasse: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EC530D0"/>
    <w:multiLevelType w:val="hybridMultilevel"/>
    <w:tmpl w:val="A16AD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9D"/>
    <w:rsid w:val="000C5F37"/>
    <w:rsid w:val="001570DA"/>
    <w:rsid w:val="001E359A"/>
    <w:rsid w:val="002245D1"/>
    <w:rsid w:val="00303F9D"/>
    <w:rsid w:val="0037159F"/>
    <w:rsid w:val="003B205A"/>
    <w:rsid w:val="003C62EC"/>
    <w:rsid w:val="003F1514"/>
    <w:rsid w:val="00517F4B"/>
    <w:rsid w:val="00562BB8"/>
    <w:rsid w:val="00581A0C"/>
    <w:rsid w:val="006906CA"/>
    <w:rsid w:val="00753B6A"/>
    <w:rsid w:val="00765AA9"/>
    <w:rsid w:val="00771E1E"/>
    <w:rsid w:val="008D305F"/>
    <w:rsid w:val="00923EB5"/>
    <w:rsid w:val="009776B5"/>
    <w:rsid w:val="009A4563"/>
    <w:rsid w:val="009E7007"/>
    <w:rsid w:val="00A22A90"/>
    <w:rsid w:val="00A9436B"/>
    <w:rsid w:val="00B17402"/>
    <w:rsid w:val="00C55C67"/>
    <w:rsid w:val="00CD5A70"/>
    <w:rsid w:val="00CF2A05"/>
    <w:rsid w:val="00E922B7"/>
    <w:rsid w:val="00EE3DC0"/>
    <w:rsid w:val="00F21C66"/>
    <w:rsid w:val="00F2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03F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3F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5A70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CD5A70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303F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3F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5A70"/>
    <w:pPr>
      <w:ind w:left="720"/>
      <w:contextualSpacing/>
    </w:pPr>
  </w:style>
  <w:style w:type="table" w:styleId="HelleListe-Akzent1">
    <w:name w:val="Light List Accent 1"/>
    <w:basedOn w:val="NormaleTabelle"/>
    <w:uiPriority w:val="61"/>
    <w:rsid w:val="00CD5A70"/>
    <w:tblPr>
      <w:tblStyleRowBandSize w:val="1"/>
      <w:tblStyleColBandSize w:val="1"/>
      <w:tblInd w:w="0" w:type="nil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3</cp:revision>
  <dcterms:created xsi:type="dcterms:W3CDTF">2012-09-02T17:43:00Z</dcterms:created>
  <dcterms:modified xsi:type="dcterms:W3CDTF">2017-10-20T06:59:00Z</dcterms:modified>
</cp:coreProperties>
</file>