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B2" w:rsidRPr="00641328" w:rsidRDefault="000F7CF3" w:rsidP="00A8089B">
      <w:pPr>
        <w:spacing w:before="120" w:after="120"/>
        <w:jc w:val="both"/>
        <w:rPr>
          <w:b/>
          <w:sz w:val="52"/>
          <w:lang w:val="de-CH"/>
        </w:rPr>
      </w:pPr>
      <w:r w:rsidRPr="00641328">
        <w:rPr>
          <w:b/>
          <w:sz w:val="40"/>
          <w:lang w:val="de-CH"/>
        </w:rPr>
        <w:t>Die Rangliste</w:t>
      </w:r>
      <w:r w:rsidR="00641328" w:rsidRPr="00641328">
        <w:rPr>
          <w:lang w:val="de-CH"/>
        </w:rPr>
        <w:t xml:space="preserve"> </w:t>
      </w:r>
    </w:p>
    <w:p w:rsidR="000F7CF3" w:rsidRPr="00641328" w:rsidRDefault="00641328">
      <w:pPr>
        <w:spacing w:after="120"/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N</w:t>
      </w:r>
      <w:r w:rsidR="000F7CF3" w:rsidRPr="00641328">
        <w:rPr>
          <w:sz w:val="22"/>
          <w:lang w:val="de-CH"/>
        </w:rPr>
        <w:t xml:space="preserve">ach welchen Kriterien </w:t>
      </w:r>
      <w:r w:rsidRPr="00641328">
        <w:rPr>
          <w:sz w:val="22"/>
          <w:lang w:val="de-CH"/>
        </w:rPr>
        <w:t>kommt</w:t>
      </w:r>
      <w:r w:rsidRPr="00641328">
        <w:rPr>
          <w:sz w:val="22"/>
          <w:lang w:val="de-CH"/>
        </w:rPr>
        <w:t xml:space="preserve"> </w:t>
      </w:r>
      <w:r w:rsidR="000F7CF3" w:rsidRPr="00641328">
        <w:rPr>
          <w:sz w:val="22"/>
          <w:lang w:val="de-CH"/>
        </w:rPr>
        <w:t xml:space="preserve">die Rangliste </w:t>
      </w:r>
      <w:r w:rsidRPr="00641328">
        <w:rPr>
          <w:sz w:val="22"/>
          <w:lang w:val="de-CH"/>
        </w:rPr>
        <w:t xml:space="preserve">der Suchergebnisse </w:t>
      </w:r>
      <w:r w:rsidR="000F7CF3" w:rsidRPr="00641328">
        <w:rPr>
          <w:sz w:val="22"/>
          <w:lang w:val="de-CH"/>
        </w:rPr>
        <w:t>zustande</w:t>
      </w:r>
      <w:r w:rsidRPr="00641328">
        <w:rPr>
          <w:sz w:val="22"/>
          <w:lang w:val="de-CH"/>
        </w:rPr>
        <w:t>?</w:t>
      </w:r>
    </w:p>
    <w:p w:rsidR="000F7CF3" w:rsidRPr="00641328" w:rsidRDefault="00641328" w:rsidP="00641328">
      <w:pPr>
        <w:spacing w:after="120"/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 xml:space="preserve">Der Ranking-Algorithmus ist bei den meisten Suchmaschinen ein Betriebsgeheimnis. </w:t>
      </w:r>
      <w:r w:rsidR="000F7CF3" w:rsidRPr="00641328">
        <w:rPr>
          <w:sz w:val="22"/>
          <w:lang w:val="de-CH"/>
        </w:rPr>
        <w:t>Trot</w:t>
      </w:r>
      <w:r w:rsidR="000F7CF3" w:rsidRPr="00641328">
        <w:rPr>
          <w:sz w:val="22"/>
          <w:lang w:val="de-CH"/>
        </w:rPr>
        <w:t>z</w:t>
      </w:r>
      <w:r w:rsidR="000F7CF3" w:rsidRPr="00641328">
        <w:rPr>
          <w:sz w:val="22"/>
          <w:lang w:val="de-CH"/>
        </w:rPr>
        <w:t>dem gibt es einige Regeln, die von den meisten Suchdiensten berücksichtigt werden.</w:t>
      </w:r>
    </w:p>
    <w:p w:rsidR="000F7CF3" w:rsidRPr="00641328" w:rsidRDefault="000F7CF3" w:rsidP="00BC7EE5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641328">
        <w:rPr>
          <w:b/>
          <w:sz w:val="22"/>
          <w:lang w:val="de-CH"/>
        </w:rPr>
        <w:t xml:space="preserve">Prinzip 1: Je mehr Suchbegriffe im Dokument vorkommen, </w:t>
      </w:r>
      <w:r w:rsidR="004176B2" w:rsidRPr="00641328">
        <w:rPr>
          <w:b/>
          <w:sz w:val="22"/>
          <w:lang w:val="de-CH"/>
        </w:rPr>
        <w:t>umso</w:t>
      </w:r>
      <w:r w:rsidRPr="00641328">
        <w:rPr>
          <w:b/>
          <w:sz w:val="22"/>
          <w:lang w:val="de-CH"/>
        </w:rPr>
        <w:t xml:space="preserve"> wich</w:t>
      </w:r>
      <w:r w:rsidR="00641328" w:rsidRPr="00641328">
        <w:rPr>
          <w:b/>
          <w:sz w:val="22"/>
          <w:lang w:val="de-CH"/>
        </w:rPr>
        <w:t xml:space="preserve">tiger ist </w:t>
      </w:r>
      <w:r w:rsidR="00BC7EE5">
        <w:rPr>
          <w:b/>
          <w:sz w:val="22"/>
          <w:lang w:val="de-CH"/>
        </w:rPr>
        <w:t>es</w:t>
      </w:r>
      <w:r w:rsidR="00641328" w:rsidRPr="00641328">
        <w:rPr>
          <w:b/>
          <w:sz w:val="22"/>
          <w:lang w:val="de-CH"/>
        </w:rPr>
        <w:t>.</w:t>
      </w:r>
    </w:p>
    <w:p w:rsidR="000F7CF3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0F7CF3" w:rsidRPr="00641328">
        <w:rPr>
          <w:sz w:val="22"/>
          <w:lang w:val="de-CH"/>
        </w:rPr>
        <w:t xml:space="preserve">: Suchanfrage </w:t>
      </w:r>
      <w:proofErr w:type="spellStart"/>
      <w:r w:rsidRPr="00641328">
        <w:rPr>
          <w:sz w:val="22"/>
          <w:lang w:val="de-CH"/>
        </w:rPr>
        <w:t>kantonsschule</w:t>
      </w:r>
      <w:proofErr w:type="spellEnd"/>
      <w:r w:rsidRPr="00641328">
        <w:rPr>
          <w:sz w:val="22"/>
          <w:lang w:val="de-CH"/>
        </w:rPr>
        <w:t xml:space="preserve"> </w:t>
      </w:r>
      <w:proofErr w:type="spellStart"/>
      <w:r w:rsidRPr="00641328">
        <w:rPr>
          <w:sz w:val="22"/>
          <w:lang w:val="de-CH"/>
        </w:rPr>
        <w:t>obwalden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41328" w:rsidTr="005A03CD">
        <w:trPr>
          <w:jc w:val="center"/>
        </w:trPr>
        <w:tc>
          <w:tcPr>
            <w:tcW w:w="4535" w:type="dxa"/>
          </w:tcPr>
          <w:p w:rsidR="00641328" w:rsidRPr="00641328" w:rsidRDefault="00641328" w:rsidP="00BC7EE5">
            <w:pPr>
              <w:rPr>
                <w:rFonts w:ascii="Times New Roman" w:hAnsi="Times New Roman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 xml:space="preserve">… Auf das neue Schuljahr wurde die Stundentafel der </w:t>
            </w:r>
            <w:r w:rsidRPr="004176B2">
              <w:rPr>
                <w:rFonts w:ascii="Times New Roman" w:hAnsi="Times New Roman"/>
                <w:sz w:val="20"/>
                <w:lang w:val="de-CH"/>
              </w:rPr>
              <w:t>Kantonsschule Obwalden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geändert. Englisch ist nun bereits</w:t>
            </w:r>
            <w:r>
              <w:rPr>
                <w:rFonts w:ascii="Times New Roman" w:hAnsi="Times New Roman"/>
                <w:lang w:val="de-CH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de-CH"/>
              </w:rPr>
              <w:t>ab der 1. Klasse obligatorisch. …</w:t>
            </w:r>
          </w:p>
        </w:tc>
        <w:tc>
          <w:tcPr>
            <w:tcW w:w="4535" w:type="dxa"/>
          </w:tcPr>
          <w:p w:rsidR="00641328" w:rsidRPr="00641328" w:rsidRDefault="00641328" w:rsidP="00BC7EE5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… Bezüglich der Vernehmlassung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lang w:val="de-CH"/>
              </w:rPr>
              <w:t xml:space="preserve"> zur Armee XXI äu</w:t>
            </w:r>
            <w:r w:rsidR="005A03CD">
              <w:rPr>
                <w:rFonts w:ascii="Times New Roman" w:hAnsi="Times New Roman"/>
                <w:sz w:val="20"/>
                <w:lang w:val="de-CH"/>
              </w:rPr>
              <w:t>ß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erte sich die Regierung des Kantons </w:t>
            </w:r>
            <w:r w:rsidRPr="004176B2">
              <w:rPr>
                <w:rFonts w:ascii="Times New Roman" w:hAnsi="Times New Roman"/>
                <w:sz w:val="20"/>
                <w:lang w:val="de-CH"/>
              </w:rPr>
              <w:t>Obwalden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wie folgt: …</w:t>
            </w:r>
          </w:p>
        </w:tc>
      </w:tr>
    </w:tbl>
    <w:p w:rsidR="000F7CF3" w:rsidRPr="00641328" w:rsidRDefault="000F7CF3" w:rsidP="005A03CD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641328">
        <w:rPr>
          <w:b/>
          <w:sz w:val="22"/>
          <w:lang w:val="de-CH"/>
        </w:rPr>
        <w:t>Prinzip 2: Je häufiger ein Suchbegriff im Dokument vorkommt, u</w:t>
      </w:r>
      <w:r w:rsidR="00641328">
        <w:rPr>
          <w:b/>
          <w:sz w:val="22"/>
          <w:lang w:val="de-CH"/>
        </w:rPr>
        <w:t xml:space="preserve">mso wichtiger ist </w:t>
      </w:r>
      <w:r w:rsidR="00BC7EE5">
        <w:rPr>
          <w:b/>
          <w:sz w:val="22"/>
          <w:lang w:val="de-CH"/>
        </w:rPr>
        <w:t>es</w:t>
      </w:r>
      <w:r w:rsidR="00641328">
        <w:rPr>
          <w:b/>
          <w:sz w:val="22"/>
          <w:lang w:val="de-CH"/>
        </w:rPr>
        <w:t>.</w:t>
      </w:r>
    </w:p>
    <w:p w:rsidR="000F7CF3" w:rsidRPr="00641328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565397" w:rsidRPr="00641328">
        <w:rPr>
          <w:sz w:val="22"/>
          <w:lang w:val="de-CH"/>
        </w:rPr>
        <w:t xml:space="preserve">: Suchanfrage </w:t>
      </w:r>
      <w:proofErr w:type="spellStart"/>
      <w:r w:rsidR="00565397" w:rsidRPr="00641328">
        <w:rPr>
          <w:sz w:val="22"/>
          <w:lang w:val="de-CH"/>
        </w:rPr>
        <w:t>erdbeben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42B44" w:rsidTr="005A03CD">
        <w:trPr>
          <w:jc w:val="center"/>
        </w:trPr>
        <w:tc>
          <w:tcPr>
            <w:tcW w:w="4535" w:type="dxa"/>
          </w:tcPr>
          <w:p w:rsidR="00942B44" w:rsidRPr="00942B44" w:rsidRDefault="00942B44" w:rsidP="00BC7EE5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 xml:space="preserve">… 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In China ereignete sich ein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Erdbeben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mit </w:t>
            </w:r>
            <w:r w:rsidR="00BC7EE5">
              <w:rPr>
                <w:rFonts w:ascii="Times New Roman" w:hAnsi="Times New Roman"/>
                <w:sz w:val="20"/>
                <w:lang w:val="de-CH"/>
              </w:rPr>
              <w:t>Epize</w:t>
            </w:r>
            <w:r w:rsidR="00BC7EE5">
              <w:rPr>
                <w:rFonts w:ascii="Times New Roman" w:hAnsi="Times New Roman"/>
                <w:sz w:val="20"/>
                <w:lang w:val="de-CH"/>
              </w:rPr>
              <w:t>n</w:t>
            </w:r>
            <w:r w:rsidR="00BC7EE5">
              <w:rPr>
                <w:rFonts w:ascii="Times New Roman" w:hAnsi="Times New Roman"/>
                <w:sz w:val="20"/>
                <w:lang w:val="de-CH"/>
              </w:rPr>
              <w:t>trum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200 km nördlich der Hauptstadt. Das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Erdbeben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erreichte die Stärke 7</w:t>
            </w:r>
            <w:r w:rsidR="005A03CD">
              <w:rPr>
                <w:rFonts w:ascii="Times New Roman" w:hAnsi="Times New Roman"/>
                <w:sz w:val="20"/>
                <w:lang w:val="de-CH"/>
              </w:rPr>
              <w:t>,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3 auf der Richterskala. Die durch das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Erdbeben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verursachten Schäden gehen in die Millionen…</w:t>
            </w:r>
          </w:p>
        </w:tc>
        <w:tc>
          <w:tcPr>
            <w:tcW w:w="4535" w:type="dxa"/>
          </w:tcPr>
          <w:p w:rsidR="00942B44" w:rsidRPr="00942B44" w:rsidRDefault="00942B44" w:rsidP="00BC7EE5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 xml:space="preserve">… Nach dem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Erdbeben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im Jahre 1990 wurden die Schäden zügig repariert. Die Stadt erlebte seither einen wirtschaftlichen</w:t>
            </w:r>
            <w:r>
              <w:rPr>
                <w:lang w:val="de-CH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de-CH"/>
              </w:rPr>
              <w:t>Aufschwung…</w:t>
            </w:r>
          </w:p>
        </w:tc>
      </w:tr>
    </w:tbl>
    <w:p w:rsidR="00A8089B" w:rsidRPr="00641328" w:rsidRDefault="000F7CF3">
      <w:pPr>
        <w:spacing w:after="120"/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Achtung: Zuviel ist ungesund! Die meisten Suchdienste ignorieren Seiten, auf denen ein B</w:t>
      </w:r>
      <w:r w:rsidRPr="00641328">
        <w:rPr>
          <w:sz w:val="22"/>
          <w:lang w:val="de-CH"/>
        </w:rPr>
        <w:t>e</w:t>
      </w:r>
      <w:r w:rsidRPr="00641328">
        <w:rPr>
          <w:sz w:val="22"/>
          <w:lang w:val="de-CH"/>
        </w:rPr>
        <w:t>griff zu häufig vorkommt.</w:t>
      </w:r>
    </w:p>
    <w:p w:rsidR="000F7CF3" w:rsidRPr="005A03CD" w:rsidRDefault="000F7CF3" w:rsidP="00BC7EE5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5A03CD">
        <w:rPr>
          <w:b/>
          <w:sz w:val="22"/>
          <w:lang w:val="de-CH"/>
        </w:rPr>
        <w:t>Prinzip 3: Dokumente mit seltenen Suchbegriffen sind wichtiger als Dokume</w:t>
      </w:r>
      <w:r w:rsidR="00565397" w:rsidRPr="005A03CD">
        <w:rPr>
          <w:b/>
          <w:sz w:val="22"/>
          <w:lang w:val="de-CH"/>
        </w:rPr>
        <w:t>n</w:t>
      </w:r>
      <w:r w:rsidRPr="005A03CD">
        <w:rPr>
          <w:b/>
          <w:sz w:val="22"/>
          <w:lang w:val="de-CH"/>
        </w:rPr>
        <w:t>te mit häufig vorkommenden Begri</w:t>
      </w:r>
      <w:r w:rsidRPr="005A03CD">
        <w:rPr>
          <w:b/>
          <w:sz w:val="22"/>
          <w:lang w:val="de-CH"/>
        </w:rPr>
        <w:t>f</w:t>
      </w:r>
      <w:r w:rsidRPr="005A03CD">
        <w:rPr>
          <w:b/>
          <w:sz w:val="22"/>
          <w:lang w:val="de-CH"/>
        </w:rPr>
        <w:t>fen</w:t>
      </w:r>
      <w:r w:rsidR="002A4D34" w:rsidRPr="005A03CD">
        <w:rPr>
          <w:b/>
          <w:sz w:val="22"/>
          <w:lang w:val="de-CH"/>
        </w:rPr>
        <w:t>.</w:t>
      </w:r>
    </w:p>
    <w:p w:rsidR="000F7CF3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565397" w:rsidRPr="00641328">
        <w:rPr>
          <w:sz w:val="22"/>
          <w:lang w:val="de-CH"/>
        </w:rPr>
        <w:t xml:space="preserve">: Suchanfrage </w:t>
      </w:r>
      <w:proofErr w:type="spellStart"/>
      <w:r w:rsidR="00565397" w:rsidRPr="00641328">
        <w:rPr>
          <w:sz w:val="22"/>
          <w:lang w:val="de-CH"/>
        </w:rPr>
        <w:t>flugzeug</w:t>
      </w:r>
      <w:proofErr w:type="spellEnd"/>
      <w:r w:rsidR="00565397" w:rsidRPr="00641328">
        <w:rPr>
          <w:sz w:val="22"/>
          <w:lang w:val="de-CH"/>
        </w:rPr>
        <w:t xml:space="preserve"> </w:t>
      </w:r>
      <w:proofErr w:type="spellStart"/>
      <w:r w:rsidR="00565397" w:rsidRPr="00641328">
        <w:rPr>
          <w:sz w:val="22"/>
          <w:lang w:val="de-CH"/>
        </w:rPr>
        <w:t>unglück</w:t>
      </w:r>
      <w:proofErr w:type="spellEnd"/>
      <w:r w:rsidR="00565397" w:rsidRPr="00641328">
        <w:rPr>
          <w:sz w:val="22"/>
          <w:lang w:val="de-CH"/>
        </w:rPr>
        <w:t xml:space="preserve"> </w:t>
      </w:r>
      <w:proofErr w:type="spellStart"/>
      <w:r w:rsidR="00565397" w:rsidRPr="00641328">
        <w:rPr>
          <w:sz w:val="22"/>
          <w:lang w:val="de-CH"/>
        </w:rPr>
        <w:t>lockerbie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42B44" w:rsidTr="005A03CD">
        <w:trPr>
          <w:jc w:val="center"/>
        </w:trPr>
        <w:tc>
          <w:tcPr>
            <w:tcW w:w="4535" w:type="dxa"/>
          </w:tcPr>
          <w:p w:rsidR="00942B44" w:rsidRPr="00942B44" w:rsidRDefault="00942B44" w:rsidP="00BC7EE5">
            <w:pPr>
              <w:rPr>
                <w:lang w:val="de-CH"/>
              </w:rPr>
            </w:pPr>
            <w:r>
              <w:rPr>
                <w:rFonts w:ascii="Times New Roman" w:hAnsi="Times New Roman"/>
                <w:sz w:val="18"/>
                <w:lang w:val="de-CH"/>
              </w:rPr>
              <w:t xml:space="preserve">… </w:t>
            </w:r>
            <w:r w:rsidRPr="00565397">
              <w:rPr>
                <w:rFonts w:ascii="Times New Roman" w:hAnsi="Times New Roman"/>
                <w:sz w:val="18"/>
                <w:lang w:val="de-CH"/>
              </w:rPr>
              <w:t>Flugzeug bei Lockerbie</w:t>
            </w:r>
            <w:r>
              <w:rPr>
                <w:rFonts w:ascii="Times New Roman" w:hAnsi="Times New Roman"/>
                <w:sz w:val="18"/>
                <w:lang w:val="de-CH"/>
              </w:rPr>
              <w:t xml:space="preserve"> abgestürzt. Die Behörden </w:t>
            </w:r>
            <w:r>
              <w:rPr>
                <w:rFonts w:ascii="Times New Roman" w:hAnsi="Times New Roman"/>
                <w:sz w:val="20"/>
                <w:lang w:val="de-CH"/>
              </w:rPr>
              <w:t>spr</w:t>
            </w:r>
            <w:r>
              <w:rPr>
                <w:rFonts w:ascii="Times New Roman" w:hAnsi="Times New Roman"/>
                <w:sz w:val="20"/>
                <w:lang w:val="de-CH"/>
              </w:rPr>
              <w:t>e</w:t>
            </w:r>
            <w:r>
              <w:rPr>
                <w:rFonts w:ascii="Times New Roman" w:hAnsi="Times New Roman"/>
                <w:sz w:val="20"/>
                <w:lang w:val="de-CH"/>
              </w:rPr>
              <w:t>chen von einer Katastrophe…</w:t>
            </w:r>
          </w:p>
        </w:tc>
        <w:tc>
          <w:tcPr>
            <w:tcW w:w="4535" w:type="dxa"/>
          </w:tcPr>
          <w:p w:rsidR="00942B44" w:rsidRPr="00942B44" w:rsidRDefault="00942B44" w:rsidP="00BC7EE5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 xml:space="preserve">…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Flugzeug in Kambodscha abgestürzt. Das Unglück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forderte 63 Todesopfer …</w:t>
            </w:r>
          </w:p>
        </w:tc>
      </w:tr>
    </w:tbl>
    <w:p w:rsidR="000F7CF3" w:rsidRPr="005A03CD" w:rsidRDefault="00641328" w:rsidP="005A03CD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5A03CD">
        <w:rPr>
          <w:b/>
          <w:sz w:val="22"/>
          <w:lang w:val="de-CH"/>
        </w:rPr>
        <w:t xml:space="preserve">Prinzip 4: </w:t>
      </w:r>
      <w:r w:rsidR="000F7CF3" w:rsidRPr="005A03CD">
        <w:rPr>
          <w:b/>
          <w:sz w:val="22"/>
          <w:lang w:val="de-CH"/>
        </w:rPr>
        <w:t>Ein kurzes Dokument ist wichtiger als ein langes</w:t>
      </w:r>
      <w:r w:rsidRPr="005A03CD">
        <w:rPr>
          <w:b/>
          <w:sz w:val="22"/>
          <w:lang w:val="de-CH"/>
        </w:rPr>
        <w:t>.</w:t>
      </w:r>
    </w:p>
    <w:p w:rsidR="000F7CF3" w:rsidRPr="00641328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0F7CF3" w:rsidRPr="00641328">
        <w:rPr>
          <w:sz w:val="22"/>
          <w:lang w:val="de-CH"/>
        </w:rPr>
        <w:t>: Suchanfrage</w:t>
      </w:r>
      <w:r w:rsidR="00565397" w:rsidRPr="00641328">
        <w:rPr>
          <w:sz w:val="22"/>
          <w:lang w:val="de-CH"/>
        </w:rPr>
        <w:t xml:space="preserve"> </w:t>
      </w:r>
      <w:proofErr w:type="spellStart"/>
      <w:r w:rsidR="00565397" w:rsidRPr="00641328">
        <w:rPr>
          <w:sz w:val="22"/>
          <w:lang w:val="de-CH"/>
        </w:rPr>
        <w:t>nelson</w:t>
      </w:r>
      <w:proofErr w:type="spellEnd"/>
      <w:r w:rsidR="00565397" w:rsidRPr="00641328">
        <w:rPr>
          <w:sz w:val="22"/>
          <w:lang w:val="de-CH"/>
        </w:rPr>
        <w:t xml:space="preserve"> </w:t>
      </w:r>
      <w:proofErr w:type="spellStart"/>
      <w:r w:rsidR="00565397" w:rsidRPr="00641328">
        <w:rPr>
          <w:sz w:val="22"/>
          <w:lang w:val="de-CH"/>
        </w:rPr>
        <w:t>mandela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942B44" w:rsidTr="005A03CD">
        <w:trPr>
          <w:jc w:val="center"/>
        </w:trPr>
        <w:tc>
          <w:tcPr>
            <w:tcW w:w="4535" w:type="dxa"/>
          </w:tcPr>
          <w:p w:rsidR="00942B44" w:rsidRDefault="00942B44" w:rsidP="00942B44">
            <w:pPr>
              <w:jc w:val="both"/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Friedensnobelträger von 1993</w:t>
            </w:r>
          </w:p>
          <w:p w:rsidR="00942B44" w:rsidRPr="00942B44" w:rsidRDefault="00942B44" w:rsidP="00BC7EE5">
            <w:pPr>
              <w:rPr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Der Friedensnobelpreis 1993 ging an Nelson Mand</w:t>
            </w:r>
            <w:r>
              <w:rPr>
                <w:rFonts w:ascii="Times New Roman" w:hAnsi="Times New Roman"/>
                <w:sz w:val="20"/>
                <w:lang w:val="de-CH"/>
              </w:rPr>
              <w:t>e</w:t>
            </w:r>
            <w:r>
              <w:rPr>
                <w:rFonts w:ascii="Times New Roman" w:hAnsi="Times New Roman"/>
                <w:sz w:val="20"/>
                <w:lang w:val="de-CH"/>
              </w:rPr>
              <w:t>la, geboren am 25.7.1918 in Transkei, Südafrika. Er trat 1944 dem ANC bei und engagierte sich in der Anti-Apartheid-Politik.</w:t>
            </w:r>
          </w:p>
        </w:tc>
        <w:tc>
          <w:tcPr>
            <w:tcW w:w="4535" w:type="dxa"/>
          </w:tcPr>
          <w:p w:rsidR="00942B44" w:rsidRDefault="00942B44" w:rsidP="00942B44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Friedensnobelpreisträger</w:t>
            </w:r>
          </w:p>
          <w:p w:rsidR="00942B44" w:rsidRDefault="00942B44" w:rsidP="00942B44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…</w:t>
            </w:r>
          </w:p>
          <w:p w:rsidR="00942B44" w:rsidRDefault="00942B44" w:rsidP="00942B44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1992 …</w:t>
            </w:r>
          </w:p>
          <w:p w:rsidR="00942B44" w:rsidRDefault="00942B44" w:rsidP="00942B44">
            <w:pPr>
              <w:rPr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1993 Nelson Mandela, F.W. de Klerk</w:t>
            </w:r>
          </w:p>
          <w:p w:rsidR="00942B44" w:rsidRDefault="00942B44" w:rsidP="00942B44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1994 …</w:t>
            </w:r>
          </w:p>
          <w:p w:rsidR="00942B44" w:rsidRPr="00942B44" w:rsidRDefault="00942B44" w:rsidP="00942B44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…</w:t>
            </w:r>
          </w:p>
        </w:tc>
      </w:tr>
    </w:tbl>
    <w:p w:rsidR="000F7CF3" w:rsidRPr="005A03CD" w:rsidRDefault="000F7CF3" w:rsidP="005A03CD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5A03CD">
        <w:rPr>
          <w:b/>
          <w:sz w:val="22"/>
          <w:lang w:val="de-CH"/>
        </w:rPr>
        <w:t>Prinzip 5: Je näher die Suchbegriffe beieinander liegen, umso wichtiger ist ein D</w:t>
      </w:r>
      <w:r w:rsidRPr="005A03CD">
        <w:rPr>
          <w:b/>
          <w:sz w:val="22"/>
          <w:lang w:val="de-CH"/>
        </w:rPr>
        <w:t>o</w:t>
      </w:r>
      <w:r w:rsidRPr="005A03CD">
        <w:rPr>
          <w:b/>
          <w:sz w:val="22"/>
          <w:lang w:val="de-CH"/>
        </w:rPr>
        <w:t>kument.</w:t>
      </w:r>
    </w:p>
    <w:p w:rsidR="000F7CF3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0F7CF3" w:rsidRPr="00641328">
        <w:rPr>
          <w:sz w:val="22"/>
          <w:lang w:val="de-CH"/>
        </w:rPr>
        <w:t>: Such</w:t>
      </w:r>
      <w:r w:rsidR="00565397" w:rsidRPr="00641328">
        <w:rPr>
          <w:sz w:val="22"/>
          <w:lang w:val="de-CH"/>
        </w:rPr>
        <w:t xml:space="preserve">anfrage </w:t>
      </w:r>
      <w:proofErr w:type="spellStart"/>
      <w:r w:rsidR="00565397" w:rsidRPr="00641328">
        <w:rPr>
          <w:sz w:val="22"/>
          <w:lang w:val="de-CH"/>
        </w:rPr>
        <w:t>kantonsschule</w:t>
      </w:r>
      <w:proofErr w:type="spellEnd"/>
      <w:r w:rsidR="00565397" w:rsidRPr="00641328">
        <w:rPr>
          <w:sz w:val="22"/>
          <w:lang w:val="de-CH"/>
        </w:rPr>
        <w:t xml:space="preserve"> </w:t>
      </w:r>
      <w:proofErr w:type="spellStart"/>
      <w:r w:rsidR="00565397" w:rsidRPr="00641328">
        <w:rPr>
          <w:sz w:val="22"/>
          <w:lang w:val="de-CH"/>
        </w:rPr>
        <w:t>obwalden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A03CD" w:rsidTr="005A03CD">
        <w:trPr>
          <w:jc w:val="center"/>
        </w:trPr>
        <w:tc>
          <w:tcPr>
            <w:tcW w:w="4535" w:type="dxa"/>
          </w:tcPr>
          <w:p w:rsidR="005A03CD" w:rsidRPr="005A03CD" w:rsidRDefault="005A03CD" w:rsidP="00BC7EE5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 xml:space="preserve">… Auf das neue Schuljahr wurde die Stundentafel der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Kantonsschule Obwalden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geändert. Englisch ist nun bereits ab der 1. Klasse obligatorisch. …</w:t>
            </w:r>
          </w:p>
        </w:tc>
        <w:tc>
          <w:tcPr>
            <w:tcW w:w="4535" w:type="dxa"/>
          </w:tcPr>
          <w:p w:rsidR="005A03CD" w:rsidRPr="005A03CD" w:rsidRDefault="005A03CD" w:rsidP="005A03CD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 xml:space="preserve">Uri:  Franz Zgraggen, 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 xml:space="preserve">Kantonsschule </w:t>
            </w:r>
            <w:r>
              <w:rPr>
                <w:rFonts w:ascii="Times New Roman" w:hAnsi="Times New Roman"/>
                <w:sz w:val="20"/>
                <w:lang w:val="de-CH"/>
              </w:rPr>
              <w:t>Uri; …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 xml:space="preserve"> Obwa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>l</w:t>
            </w:r>
            <w:r w:rsidRPr="00565397">
              <w:rPr>
                <w:rFonts w:ascii="Times New Roman" w:hAnsi="Times New Roman"/>
                <w:sz w:val="20"/>
                <w:lang w:val="de-CH"/>
              </w:rPr>
              <w:t xml:space="preserve">den: Urs </w:t>
            </w:r>
            <w:proofErr w:type="spellStart"/>
            <w:r w:rsidRPr="00565397">
              <w:rPr>
                <w:rFonts w:ascii="Times New Roman" w:hAnsi="Times New Roman"/>
                <w:sz w:val="20"/>
                <w:lang w:val="de-CH"/>
              </w:rPr>
              <w:t>Imfeld</w:t>
            </w:r>
            <w:proofErr w:type="spellEnd"/>
            <w:r w:rsidRPr="00565397">
              <w:rPr>
                <w:rFonts w:ascii="Times New Roman" w:hAnsi="Times New Roman"/>
                <w:sz w:val="20"/>
                <w:lang w:val="de-CH"/>
              </w:rPr>
              <w:t>, Stiftsschule</w:t>
            </w:r>
            <w:r>
              <w:rPr>
                <w:rFonts w:ascii="Times New Roman" w:hAnsi="Times New Roman"/>
                <w:sz w:val="20"/>
                <w:lang w:val="de-CH"/>
              </w:rPr>
              <w:t xml:space="preserve"> Engelberg; …</w:t>
            </w:r>
          </w:p>
        </w:tc>
      </w:tr>
    </w:tbl>
    <w:p w:rsidR="000F7CF3" w:rsidRPr="005A03CD" w:rsidRDefault="000F7CF3" w:rsidP="005A03CD">
      <w:pPr>
        <w:shd w:val="clear" w:color="E5B8B7" w:fill="auto"/>
        <w:spacing w:before="240" w:after="120"/>
        <w:rPr>
          <w:b/>
          <w:sz w:val="22"/>
          <w:lang w:val="de-CH"/>
        </w:rPr>
      </w:pPr>
      <w:r w:rsidRPr="005A03CD">
        <w:rPr>
          <w:b/>
          <w:sz w:val="22"/>
          <w:lang w:val="de-CH"/>
        </w:rPr>
        <w:t>Prinzip 6: Je weiter vorne ein Suchbegriff auftaucht, desto wic</w:t>
      </w:r>
      <w:r w:rsidRPr="005A03CD">
        <w:rPr>
          <w:b/>
          <w:sz w:val="22"/>
          <w:lang w:val="de-CH"/>
        </w:rPr>
        <w:t>h</w:t>
      </w:r>
      <w:r w:rsidRPr="005A03CD">
        <w:rPr>
          <w:b/>
          <w:sz w:val="22"/>
          <w:lang w:val="de-CH"/>
        </w:rPr>
        <w:t xml:space="preserve">tiger ist </w:t>
      </w:r>
      <w:r w:rsidR="00BC7EE5">
        <w:rPr>
          <w:b/>
          <w:sz w:val="22"/>
          <w:lang w:val="de-CH"/>
        </w:rPr>
        <w:t>das</w:t>
      </w:r>
      <w:r w:rsidR="00BC7EE5" w:rsidRPr="005A03CD">
        <w:rPr>
          <w:b/>
          <w:sz w:val="22"/>
          <w:lang w:val="de-CH"/>
        </w:rPr>
        <w:t xml:space="preserve"> Dokument</w:t>
      </w:r>
      <w:r w:rsidR="004176B2" w:rsidRPr="005A03CD">
        <w:rPr>
          <w:b/>
          <w:sz w:val="22"/>
          <w:lang w:val="de-CH"/>
        </w:rPr>
        <w:t>.</w:t>
      </w:r>
    </w:p>
    <w:p w:rsidR="000F7CF3" w:rsidRPr="00641328" w:rsidRDefault="004176B2" w:rsidP="005A03CD">
      <w:pPr>
        <w:jc w:val="both"/>
        <w:rPr>
          <w:sz w:val="22"/>
          <w:lang w:val="de-CH"/>
        </w:rPr>
      </w:pPr>
      <w:r w:rsidRPr="00641328">
        <w:rPr>
          <w:sz w:val="22"/>
          <w:lang w:val="de-CH"/>
        </w:rPr>
        <w:t>Beispiel</w:t>
      </w:r>
      <w:r w:rsidR="00565397" w:rsidRPr="00641328">
        <w:rPr>
          <w:sz w:val="22"/>
          <w:lang w:val="de-CH"/>
        </w:rPr>
        <w:t xml:space="preserve">: Suchanfrage </w:t>
      </w:r>
      <w:proofErr w:type="spellStart"/>
      <w:r w:rsidR="00565397" w:rsidRPr="00641328">
        <w:rPr>
          <w:sz w:val="22"/>
          <w:lang w:val="de-CH"/>
        </w:rPr>
        <w:t>pythagoras</w:t>
      </w:r>
      <w:proofErr w:type="spellEnd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5A03CD" w:rsidTr="005A03CD">
        <w:trPr>
          <w:jc w:val="center"/>
        </w:trPr>
        <w:tc>
          <w:tcPr>
            <w:tcW w:w="4535" w:type="dxa"/>
          </w:tcPr>
          <w:p w:rsidR="005A03CD" w:rsidRPr="005A03CD" w:rsidRDefault="005A03CD" w:rsidP="005A03CD">
            <w:pPr>
              <w:rPr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</w:rPr>
              <w:t>Pythagoras von Samos (ca. 540 - 500 v. u. Z.): Pythagoras ist ein Schü</w:t>
            </w:r>
            <w:r w:rsidR="00BC7EE5">
              <w:rPr>
                <w:rFonts w:ascii="Times New Roman" w:hAnsi="Times New Roman"/>
                <w:sz w:val="20"/>
              </w:rPr>
              <w:t>l</w:t>
            </w:r>
            <w:r>
              <w:rPr>
                <w:rFonts w:ascii="Times New Roman" w:hAnsi="Times New Roman"/>
                <w:sz w:val="20"/>
              </w:rPr>
              <w:t xml:space="preserve">er von </w:t>
            </w:r>
            <w:hyperlink r:id="rId8" w:history="1">
              <w:proofErr w:type="spellStart"/>
              <w:r>
                <w:rPr>
                  <w:rStyle w:val="Hyperlink"/>
                  <w:color w:val="auto"/>
                  <w:sz w:val="20"/>
                  <w:u w:val="none"/>
                </w:rPr>
                <w:t>Themistokleia</w:t>
              </w:r>
              <w:proofErr w:type="spellEnd"/>
            </w:hyperlink>
            <w:r>
              <w:rPr>
                <w:rFonts w:ascii="Times New Roman" w:hAnsi="Times New Roman"/>
                <w:sz w:val="20"/>
              </w:rPr>
              <w:t xml:space="preserve"> und vielleicht auch des </w:t>
            </w:r>
            <w:proofErr w:type="spellStart"/>
            <w:r>
              <w:rPr>
                <w:rFonts w:ascii="Times New Roman" w:hAnsi="Times New Roman"/>
                <w:sz w:val="20"/>
              </w:rPr>
              <w:t>Pherekydes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Er war Mann der </w:t>
            </w:r>
            <w:hyperlink r:id="rId9" w:history="1">
              <w:r>
                <w:rPr>
                  <w:rStyle w:val="Hyperlink"/>
                  <w:color w:val="auto"/>
                  <w:sz w:val="20"/>
                  <w:u w:val="none"/>
                </w:rPr>
                <w:t>The</w:t>
              </w:r>
              <w:r>
                <w:rPr>
                  <w:rStyle w:val="Hyperlink"/>
                  <w:color w:val="auto"/>
                  <w:sz w:val="20"/>
                  <w:u w:val="none"/>
                </w:rPr>
                <w:t>a</w:t>
              </w:r>
              <w:r>
                <w:rPr>
                  <w:rStyle w:val="Hyperlink"/>
                  <w:color w:val="auto"/>
                  <w:sz w:val="20"/>
                  <w:u w:val="none"/>
                </w:rPr>
                <w:t>no von Kroton</w:t>
              </w:r>
            </w:hyperlink>
            <w:r>
              <w:rPr>
                <w:rFonts w:ascii="Times New Roman" w:hAnsi="Times New Roman"/>
                <w:sz w:val="20"/>
              </w:rPr>
              <w:t xml:space="preserve"> sowie Vater von </w:t>
            </w:r>
            <w:hyperlink r:id="rId10" w:history="1">
              <w:proofErr w:type="spellStart"/>
              <w:r>
                <w:rPr>
                  <w:rStyle w:val="Hyperlink"/>
                  <w:color w:val="auto"/>
                  <w:sz w:val="20"/>
                  <w:u w:val="none"/>
                </w:rPr>
                <w:t>Arignote</w:t>
              </w:r>
              <w:proofErr w:type="spellEnd"/>
              <w:r>
                <w:rPr>
                  <w:rStyle w:val="Hyperlink"/>
                  <w:color w:val="auto"/>
                  <w:sz w:val="20"/>
                  <w:u w:val="none"/>
                </w:rPr>
                <w:t>,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11" w:history="1">
              <w:proofErr w:type="spellStart"/>
              <w:r>
                <w:rPr>
                  <w:rStyle w:val="Hyperlink"/>
                  <w:color w:val="auto"/>
                  <w:sz w:val="20"/>
                  <w:u w:val="none"/>
                </w:rPr>
                <w:t>Myia</w:t>
              </w:r>
              <w:proofErr w:type="spellEnd"/>
              <w:r>
                <w:rPr>
                  <w:rStyle w:val="Hyperlink"/>
                  <w:color w:val="auto"/>
                  <w:sz w:val="20"/>
                  <w:u w:val="none"/>
                </w:rPr>
                <w:t>,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hyperlink r:id="rId12" w:history="1">
              <w:proofErr w:type="spellStart"/>
              <w:r>
                <w:rPr>
                  <w:rStyle w:val="Hyperlink"/>
                  <w:color w:val="auto"/>
                  <w:sz w:val="20"/>
                  <w:u w:val="none"/>
                </w:rPr>
                <w:t>Damo</w:t>
              </w:r>
              <w:proofErr w:type="spellEnd"/>
            </w:hyperlink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Telauges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</w:rPr>
              <w:t>Mnesarchos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…</w:t>
            </w:r>
          </w:p>
        </w:tc>
        <w:tc>
          <w:tcPr>
            <w:tcW w:w="4535" w:type="dxa"/>
          </w:tcPr>
          <w:p w:rsidR="005A03CD" w:rsidRDefault="005A03CD" w:rsidP="005A03CD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Lehrplan Mathematik</w:t>
            </w:r>
          </w:p>
          <w:p w:rsidR="005A03CD" w:rsidRDefault="005A03CD" w:rsidP="005A03CD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geometrische Objekte…</w:t>
            </w:r>
          </w:p>
          <w:p w:rsidR="005A03CD" w:rsidRDefault="005A03CD" w:rsidP="005A03CD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das Dreieck…</w:t>
            </w:r>
          </w:p>
          <w:p w:rsidR="005A03CD" w:rsidRPr="005A03CD" w:rsidRDefault="005A03CD" w:rsidP="005A03CD">
            <w:pPr>
              <w:rPr>
                <w:rFonts w:ascii="Times New Roman" w:hAnsi="Times New Roman"/>
                <w:sz w:val="20"/>
                <w:lang w:val="de-CH"/>
              </w:rPr>
            </w:pPr>
            <w:r>
              <w:rPr>
                <w:rFonts w:ascii="Times New Roman" w:hAnsi="Times New Roman"/>
                <w:sz w:val="20"/>
                <w:lang w:val="de-CH"/>
              </w:rPr>
              <w:t>Satz des Pythagoras…</w:t>
            </w:r>
          </w:p>
        </w:tc>
      </w:tr>
    </w:tbl>
    <w:p w:rsidR="000F7CF3" w:rsidRPr="00641328" w:rsidRDefault="000F7CF3" w:rsidP="005A03CD">
      <w:pPr>
        <w:spacing w:after="120"/>
        <w:jc w:val="both"/>
        <w:rPr>
          <w:sz w:val="22"/>
          <w:lang w:val="de-CH"/>
        </w:rPr>
      </w:pPr>
    </w:p>
    <w:sectPr w:rsidR="000F7CF3" w:rsidRPr="00641328">
      <w:headerReference w:type="default" r:id="rId13"/>
      <w:footerReference w:type="default" r:id="rId14"/>
      <w:pgSz w:w="11906" w:h="16838"/>
      <w:pgMar w:top="138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E9" w:rsidRDefault="00497AE9">
      <w:r>
        <w:separator/>
      </w:r>
    </w:p>
  </w:endnote>
  <w:endnote w:type="continuationSeparator" w:id="0">
    <w:p w:rsidR="00497AE9" w:rsidRDefault="0049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F3" w:rsidRDefault="000F7CF3">
    <w:pPr>
      <w:pStyle w:val="Fuzeile"/>
      <w:rPr>
        <w:lang w:val="de-CH"/>
      </w:rPr>
    </w:pPr>
    <w:r>
      <w:rPr>
        <w:lang w:val="de-CH"/>
      </w:rPr>
      <w:tab/>
    </w:r>
    <w:r>
      <w:rPr>
        <w:lang w:val="de-CH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C7EE5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E9" w:rsidRDefault="00497AE9">
      <w:r>
        <w:separator/>
      </w:r>
    </w:p>
  </w:footnote>
  <w:footnote w:type="continuationSeparator" w:id="0">
    <w:p w:rsidR="00497AE9" w:rsidRDefault="00497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F3" w:rsidRDefault="000F7CF3">
    <w:pPr>
      <w:pStyle w:val="Kopfzeile"/>
      <w:tabs>
        <w:tab w:val="left" w:pos="567"/>
      </w:tabs>
      <w:rPr>
        <w:sz w:val="20"/>
      </w:rPr>
    </w:pPr>
    <w:r>
      <w:tab/>
    </w:r>
    <w:r>
      <w:rPr>
        <w:sz w:val="20"/>
      </w:rPr>
      <w:tab/>
    </w:r>
    <w:r>
      <w:rPr>
        <w:sz w:val="20"/>
      </w:rPr>
      <w:tab/>
    </w:r>
    <w:r>
      <w:rPr>
        <w:b/>
        <w:sz w:val="20"/>
      </w:rPr>
      <w:t xml:space="preserve">„Suchen und </w:t>
    </w:r>
    <w:proofErr w:type="spellStart"/>
    <w:r>
      <w:rPr>
        <w:b/>
        <w:sz w:val="20"/>
      </w:rPr>
      <w:t>Finden</w:t>
    </w:r>
    <w:proofErr w:type="spellEnd"/>
    <w:r>
      <w:rPr>
        <w:b/>
        <w:sz w:val="20"/>
      </w:rPr>
      <w:t xml:space="preserve"> im Internet“</w:t>
    </w:r>
  </w:p>
  <w:p w:rsidR="000F7CF3" w:rsidRDefault="0012235E">
    <w:pPr>
      <w:pStyle w:val="Kopfzeile"/>
      <w:pBdr>
        <w:bottom w:val="single" w:sz="4" w:space="1" w:color="auto"/>
      </w:pBdr>
      <w:tabs>
        <w:tab w:val="left" w:pos="567"/>
      </w:tabs>
      <w:rPr>
        <w:b/>
        <w:sz w:val="20"/>
      </w:rPr>
    </w:pPr>
    <w:r>
      <w:rPr>
        <w:sz w:val="20"/>
      </w:rPr>
      <w:t xml:space="preserve"> </w:t>
    </w:r>
    <w:r>
      <w:rPr>
        <w:sz w:val="20"/>
      </w:rPr>
      <w:tab/>
    </w:r>
    <w:r w:rsidR="000F7CF3">
      <w:rPr>
        <w:sz w:val="20"/>
      </w:rPr>
      <w:tab/>
    </w:r>
    <w:r w:rsidR="000F7CF3">
      <w:rPr>
        <w:sz w:val="20"/>
      </w:rPr>
      <w:tab/>
      <w:t>F1 – Die Rangliste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0B21"/>
    <w:multiLevelType w:val="hybridMultilevel"/>
    <w:tmpl w:val="3D32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5E"/>
    <w:rsid w:val="000F7CF3"/>
    <w:rsid w:val="00117E94"/>
    <w:rsid w:val="0012235E"/>
    <w:rsid w:val="00137F31"/>
    <w:rsid w:val="001F0D8C"/>
    <w:rsid w:val="002506DB"/>
    <w:rsid w:val="002A4D34"/>
    <w:rsid w:val="002F78B6"/>
    <w:rsid w:val="004114ED"/>
    <w:rsid w:val="004176B2"/>
    <w:rsid w:val="00497AE9"/>
    <w:rsid w:val="00565397"/>
    <w:rsid w:val="005A03CD"/>
    <w:rsid w:val="00641328"/>
    <w:rsid w:val="00722AF3"/>
    <w:rsid w:val="0090426C"/>
    <w:rsid w:val="00942B44"/>
    <w:rsid w:val="00961449"/>
    <w:rsid w:val="009F5DCF"/>
    <w:rsid w:val="00A1014C"/>
    <w:rsid w:val="00A8089B"/>
    <w:rsid w:val="00B02EEA"/>
    <w:rsid w:val="00B81D06"/>
    <w:rsid w:val="00BC7EE5"/>
    <w:rsid w:val="00D14CDA"/>
    <w:rsid w:val="00E35DC2"/>
    <w:rsid w:val="00F137AB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  <w:style w:type="paragraph" w:customStyle="1" w:styleId="H1">
    <w:name w:val="H1"/>
    <w:basedOn w:val="Standard"/>
    <w:next w:val="Standard"/>
    <w:pPr>
      <w:keepNext/>
      <w:spacing w:before="100" w:after="100"/>
      <w:outlineLvl w:val="1"/>
    </w:pPr>
    <w:rPr>
      <w:b/>
      <w:snapToGrid w:val="0"/>
      <w:kern w:val="36"/>
      <w:sz w:val="4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6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76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rFonts w:ascii="Times New Roman" w:hAnsi="Times New Roman"/>
      <w:color w:val="0000FF"/>
      <w:sz w:val="24"/>
      <w:u w:val="single"/>
    </w:rPr>
  </w:style>
  <w:style w:type="character" w:styleId="BesuchterHyperlink">
    <w:name w:val="FollowedHyperlink"/>
    <w:rPr>
      <w:rFonts w:ascii="Times New Roman" w:hAnsi="Times New Roman"/>
      <w:color w:val="0000FF"/>
      <w:sz w:val="24"/>
      <w:u w:val="single"/>
    </w:rPr>
  </w:style>
  <w:style w:type="paragraph" w:customStyle="1" w:styleId="H1">
    <w:name w:val="H1"/>
    <w:basedOn w:val="Standard"/>
    <w:next w:val="Standard"/>
    <w:pPr>
      <w:keepNext/>
      <w:spacing w:before="100" w:after="100"/>
      <w:outlineLvl w:val="1"/>
    </w:pPr>
    <w:rPr>
      <w:b/>
      <w:snapToGrid w:val="0"/>
      <w:kern w:val="36"/>
      <w:sz w:val="4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6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76B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Informatik\Klasse%2007\Ablauf\05_Suchfunktionsweise\themisto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Informatik\Klasse%2007\Ablauf\05_Suchfunktionsweise\damo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D:\Informatik\Klasse%2007\Ablauf\05_Suchfunktionsweise\myia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D:\Informatik\Klasse%2007\Ablauf\05_Suchfunktionsweise\arignote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Informatik\Klasse%2007\Ablauf\05_Suchfunktionsweise\theano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nterricht\Obwald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Obwalden.dot</Template>
  <TotalTime>0</TotalTime>
  <Pages>1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I1</vt:lpstr>
    </vt:vector>
  </TitlesOfParts>
  <Company>Rosenweg 4, 6060 Sarnen</Company>
  <LinksUpToDate>false</LinksUpToDate>
  <CharactersWithSpaces>3168</CharactersWithSpaces>
  <SharedDoc>false</SharedDoc>
  <HLinks>
    <vt:vector size="36" baseType="variant"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http://www.fireball.de/</vt:lpwstr>
      </vt:variant>
      <vt:variant>
        <vt:lpwstr/>
      </vt:variant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damo.htm</vt:lpwstr>
      </vt:variant>
      <vt:variant>
        <vt:lpwstr/>
      </vt:variant>
      <vt:variant>
        <vt:i4>1900638</vt:i4>
      </vt:variant>
      <vt:variant>
        <vt:i4>9</vt:i4>
      </vt:variant>
      <vt:variant>
        <vt:i4>0</vt:i4>
      </vt:variant>
      <vt:variant>
        <vt:i4>5</vt:i4>
      </vt:variant>
      <vt:variant>
        <vt:lpwstr>myia.htm</vt:lpwstr>
      </vt:variant>
      <vt:variant>
        <vt:lpwstr/>
      </vt:variant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arignote.htm</vt:lpwstr>
      </vt:variant>
      <vt:variant>
        <vt:lpwstr/>
      </vt:variant>
      <vt:variant>
        <vt:i4>6488101</vt:i4>
      </vt:variant>
      <vt:variant>
        <vt:i4>3</vt:i4>
      </vt:variant>
      <vt:variant>
        <vt:i4>0</vt:i4>
      </vt:variant>
      <vt:variant>
        <vt:i4>5</vt:i4>
      </vt:variant>
      <vt:variant>
        <vt:lpwstr>theano.htm</vt:lpwstr>
      </vt:variant>
      <vt:variant>
        <vt:lpwstr/>
      </vt:variant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themisto.htm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I1</dc:title>
  <dc:creator>Alex und Maya Birrer-Lötscher</dc:creator>
  <cp:lastModifiedBy>Tino Hempel</cp:lastModifiedBy>
  <cp:revision>12</cp:revision>
  <cp:lastPrinted>2002-11-20T09:36:00Z</cp:lastPrinted>
  <dcterms:created xsi:type="dcterms:W3CDTF">2012-04-11T12:06:00Z</dcterms:created>
  <dcterms:modified xsi:type="dcterms:W3CDTF">2017-10-01T15:57:00Z</dcterms:modified>
</cp:coreProperties>
</file>