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88" w:rsidRPr="00FF2070" w:rsidRDefault="00960D88" w:rsidP="00960D88">
      <w:r w:rsidRPr="00FF2070">
        <w:t>Ausgewählte Gedichte</w:t>
      </w:r>
    </w:p>
    <w:p w:rsidR="00960D88" w:rsidRPr="00FF2070" w:rsidRDefault="00960D88" w:rsidP="00960D88">
      <w:r w:rsidRPr="00FF2070">
        <w:t>Ein Gedichtband des Richard-</w:t>
      </w:r>
      <w:proofErr w:type="spellStart"/>
      <w:r w:rsidRPr="00FF2070">
        <w:t>Wossidlo</w:t>
      </w:r>
      <w:proofErr w:type="spellEnd"/>
      <w:r w:rsidRPr="00FF2070">
        <w:t>-Gymnasiums Ribnitz-Damgarten</w:t>
      </w:r>
    </w:p>
    <w:p w:rsidR="00960D88" w:rsidRDefault="00960D88" w:rsidP="00960D88">
      <w:r w:rsidRPr="00FF2070">
        <w:t xml:space="preserve">Ribnitz-Damgarten, </w:t>
      </w:r>
      <w:r w:rsidR="0078462C">
        <w:t>25</w:t>
      </w:r>
      <w:r w:rsidRPr="00FF2070">
        <w:t>.0</w:t>
      </w:r>
      <w:r w:rsidR="0078462C">
        <w:t>2</w:t>
      </w:r>
      <w:r w:rsidRPr="00FF2070">
        <w:t>.201</w:t>
      </w:r>
      <w:r w:rsidR="0078462C">
        <w:t>3</w:t>
      </w:r>
    </w:p>
    <w:p w:rsidR="0078462C" w:rsidRDefault="0078462C" w:rsidP="00960D88">
      <w:r>
        <w:t>Inhaltsverzeichnis</w:t>
      </w:r>
    </w:p>
    <w:p w:rsidR="0078462C" w:rsidRPr="00FF2070" w:rsidRDefault="0078462C" w:rsidP="00960D88">
      <w:r>
        <w:t>Abbildungsverzeichnis</w:t>
      </w:r>
    </w:p>
    <w:p w:rsidR="00E172AF" w:rsidRDefault="00E172AF" w:rsidP="00E172AF">
      <w:bookmarkStart w:id="0" w:name="_Toc261183123"/>
      <w:r>
        <w:t>Ich habe dich so lieb</w:t>
      </w:r>
    </w:p>
    <w:p w:rsidR="00E172AF" w:rsidRDefault="00E172AF" w:rsidP="00E172AF">
      <w:r>
        <w:t>Joachim Ringelnatz</w:t>
      </w:r>
    </w:p>
    <w:bookmarkEnd w:id="0"/>
    <w:p w:rsidR="00E172AF" w:rsidRDefault="00E172AF" w:rsidP="00E172AF">
      <w:r>
        <w:t>Ich habe dich so lieb!</w:t>
      </w:r>
      <w:r>
        <w:br/>
        <w:t>Ich würde dir ohne Bedenken</w:t>
      </w:r>
      <w:r>
        <w:br/>
        <w:t>Eine Kachel aus meinem Ofen</w:t>
      </w:r>
      <w:r>
        <w:br/>
        <w:t>Schenken.</w:t>
      </w:r>
    </w:p>
    <w:p w:rsidR="00E172AF" w:rsidRDefault="00E172AF" w:rsidP="00E172AF">
      <w:r>
        <w:t>Ich habe dir nichts getan</w:t>
      </w:r>
      <w:r>
        <w:br/>
        <w:t>Nun ist mir traurig zu Mut.</w:t>
      </w:r>
      <w:r>
        <w:br/>
        <w:t>An den Hängen der Eisenbahn</w:t>
      </w:r>
      <w:r>
        <w:br/>
        <w:t>Leuchtet der Ginster so gut.</w:t>
      </w:r>
    </w:p>
    <w:p w:rsidR="00E172AF" w:rsidRDefault="00E172AF" w:rsidP="00E172AF">
      <w:r>
        <w:t>Vorbei – verjährt –</w:t>
      </w:r>
      <w:r>
        <w:br/>
        <w:t>Doch nimmer vergessen.</w:t>
      </w:r>
      <w:r>
        <w:br/>
        <w:t>Ich reise.</w:t>
      </w:r>
      <w:r>
        <w:br/>
        <w:t>Alles, was lange währt</w:t>
      </w:r>
      <w:proofErr w:type="gramStart"/>
      <w:r>
        <w:t>,</w:t>
      </w:r>
      <w:proofErr w:type="gramEnd"/>
      <w:r>
        <w:br/>
        <w:t>Ist leise.</w:t>
      </w:r>
    </w:p>
    <w:p w:rsidR="00E172AF" w:rsidRDefault="00E172AF" w:rsidP="00E172AF">
      <w:r>
        <w:t>Die Zeit entstellt</w:t>
      </w:r>
      <w:r>
        <w:br/>
        <w:t>Alle Lebewesen.</w:t>
      </w:r>
      <w:r>
        <w:br/>
        <w:t>Ein Hund bellt.</w:t>
      </w:r>
      <w:r>
        <w:br/>
        <w:t>Er kann nicht lesen.</w:t>
      </w:r>
      <w:r>
        <w:br/>
        <w:t>Er kann nicht schreiben.</w:t>
      </w:r>
      <w:r>
        <w:br/>
        <w:t>Wir können nicht bleiben.</w:t>
      </w:r>
    </w:p>
    <w:p w:rsidR="00E172AF" w:rsidRDefault="00E172AF" w:rsidP="00E172AF">
      <w:r>
        <w:t>Ich lache.</w:t>
      </w:r>
      <w:r>
        <w:br/>
        <w:t>Die Löcher sind die Hauptsache</w:t>
      </w:r>
      <w:r>
        <w:br/>
        <w:t>An einem Sieb.</w:t>
      </w:r>
    </w:p>
    <w:p w:rsidR="00960D88" w:rsidRDefault="0078462C" w:rsidP="00E172AF">
      <w:r>
        <w:t>Ich habe dich so lieb</w:t>
      </w:r>
      <w:r w:rsidR="00960D88">
        <w:t>!</w:t>
      </w:r>
    </w:p>
    <w:p w:rsidR="00960D88" w:rsidRDefault="00E172AF" w:rsidP="00960D88">
      <w:r>
        <w:rPr>
          <w:noProof/>
          <w:lang w:eastAsia="de-DE"/>
        </w:rPr>
        <w:drawing>
          <wp:inline distT="0" distB="0" distL="0" distR="0">
            <wp:extent cx="1781175" cy="1066800"/>
            <wp:effectExtent l="0" t="0" r="9525" b="0"/>
            <wp:docPr id="7" name="Grafik 7" descr="C:\Users\T.Hempel\AppData\Local\Microsoft\Windows\Temporary Internet Files\Content.IE5\XOH82I4T\MC9003524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Hempel\AppData\Local\Microsoft\Windows\Temporary Internet Files\Content.IE5\XOH82I4T\MC90035245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88" w:rsidRDefault="00E172AF" w:rsidP="00960D88">
      <w:r>
        <w:t>Ostern</w:t>
      </w:r>
    </w:p>
    <w:p w:rsidR="00960D88" w:rsidRDefault="00E172AF" w:rsidP="00960D88">
      <w:r>
        <w:t>Joachim Ringelnatz</w:t>
      </w:r>
    </w:p>
    <w:p w:rsidR="00E172AF" w:rsidRPr="00E172AF" w:rsidRDefault="00E172AF" w:rsidP="00E172AF">
      <w:r w:rsidRPr="00E172AF">
        <w:t xml:space="preserve">Wenn die Schokolade keimt, </w:t>
      </w:r>
      <w:r w:rsidRPr="00E172AF">
        <w:br/>
        <w:t xml:space="preserve">Wenn nach langem Druck bei Dichterlingen </w:t>
      </w:r>
      <w:r w:rsidRPr="00E172AF">
        <w:br/>
        <w:t>»Glockenklingen« sich auf »</w:t>
      </w:r>
      <w:proofErr w:type="spellStart"/>
      <w:r w:rsidRPr="00E172AF">
        <w:t>Lenzesschwingen</w:t>
      </w:r>
      <w:proofErr w:type="spellEnd"/>
      <w:r w:rsidRPr="00E172AF">
        <w:t xml:space="preserve">« </w:t>
      </w:r>
      <w:r w:rsidRPr="00E172AF">
        <w:br/>
        <w:t>Endlic</w:t>
      </w:r>
      <w:bookmarkStart w:id="1" w:name="_GoBack"/>
      <w:bookmarkEnd w:id="1"/>
      <w:r w:rsidRPr="00E172AF">
        <w:t xml:space="preserve">h reimt, </w:t>
      </w:r>
      <w:r w:rsidRPr="00E172AF">
        <w:br/>
        <w:t xml:space="preserve">Und der Osterhase hinten auch schon </w:t>
      </w:r>
      <w:r w:rsidR="0078462C" w:rsidRPr="00E172AF">
        <w:t>presst</w:t>
      </w:r>
      <w:r w:rsidRPr="00E172AF">
        <w:t xml:space="preserve">, </w:t>
      </w:r>
      <w:r w:rsidRPr="00E172AF">
        <w:br/>
        <w:t xml:space="preserve">Dann kommt bald das Osterfest. </w:t>
      </w:r>
    </w:p>
    <w:p w:rsidR="00E172AF" w:rsidRPr="00E172AF" w:rsidRDefault="00E172AF" w:rsidP="00E172AF">
      <w:r w:rsidRPr="00E172AF">
        <w:t xml:space="preserve">Und wenn wirklich dann mit Glockenklingen </w:t>
      </w:r>
      <w:r w:rsidRPr="00E172AF">
        <w:br/>
        <w:t xml:space="preserve">Ostern naht auf </w:t>
      </w:r>
      <w:proofErr w:type="spellStart"/>
      <w:r w:rsidRPr="00E172AF">
        <w:t>Lenzesschwingen</w:t>
      </w:r>
      <w:proofErr w:type="spellEnd"/>
      <w:r w:rsidRPr="00E172AF">
        <w:t xml:space="preserve">, – – – </w:t>
      </w:r>
      <w:r w:rsidRPr="00E172AF">
        <w:br/>
        <w:t xml:space="preserve">Dann mit jenen Dichterlingen </w:t>
      </w:r>
      <w:r w:rsidRPr="00E172AF">
        <w:br/>
        <w:t xml:space="preserve">Und mit deren jugendlichen Bräuten </w:t>
      </w:r>
      <w:r w:rsidRPr="00E172AF">
        <w:br/>
        <w:t xml:space="preserve">Draußen schwelgen mit berauschten Händen – – – </w:t>
      </w:r>
      <w:r w:rsidRPr="00E172AF">
        <w:br/>
        <w:t xml:space="preserve">Ach, das denk ich mir entsetzlich, </w:t>
      </w:r>
      <w:r w:rsidRPr="00E172AF">
        <w:br/>
      </w:r>
      <w:r w:rsidRPr="00E172AF">
        <w:lastRenderedPageBreak/>
        <w:t xml:space="preserve">Außerdem – unter Umständen – </w:t>
      </w:r>
      <w:r w:rsidRPr="00E172AF">
        <w:br/>
        <w:t>Ungesetzlich.</w:t>
      </w:r>
    </w:p>
    <w:p w:rsidR="00E172AF" w:rsidRPr="00E172AF" w:rsidRDefault="00E172AF" w:rsidP="00E172AF">
      <w:r w:rsidRPr="00E172AF">
        <w:t xml:space="preserve">Aber morgens auf dem Frühstückstische </w:t>
      </w:r>
      <w:r w:rsidRPr="00E172AF">
        <w:br/>
        <w:t xml:space="preserve">Fünf, sechs, sieben flaumweich gelbe, frische </w:t>
      </w:r>
      <w:r w:rsidRPr="00E172AF">
        <w:br/>
        <w:t xml:space="preserve">Eier. Und dann ganz hineingekniet! </w:t>
      </w:r>
      <w:r w:rsidRPr="00E172AF">
        <w:br/>
        <w:t xml:space="preserve">Ha! Da spürt man, wie die Frühlingswärme </w:t>
      </w:r>
      <w:r w:rsidRPr="00E172AF">
        <w:br/>
        <w:t xml:space="preserve">Durch geheime Gänge und Gedärme </w:t>
      </w:r>
      <w:r w:rsidRPr="00E172AF">
        <w:br/>
        <w:t xml:space="preserve">In die Zukunft zieht, </w:t>
      </w:r>
      <w:r w:rsidRPr="00E172AF">
        <w:br/>
        <w:t xml:space="preserve">Und wie dankbar wir für solchen Segen </w:t>
      </w:r>
      <w:r w:rsidRPr="00E172AF">
        <w:br/>
        <w:t>Sein müssen.</w:t>
      </w:r>
    </w:p>
    <w:p w:rsidR="00E172AF" w:rsidRPr="00E172AF" w:rsidRDefault="00E172AF" w:rsidP="00E172AF">
      <w:pPr>
        <w:tabs>
          <w:tab w:val="left" w:pos="495"/>
        </w:tabs>
      </w:pPr>
      <w:r w:rsidRPr="00E172AF">
        <w:t xml:space="preserve">Ach, ich könnte alle Hennen küssen, </w:t>
      </w:r>
      <w:r w:rsidRPr="00E172AF">
        <w:br/>
        <w:t>Die so langgezogene Kugeln legen.</w:t>
      </w:r>
    </w:p>
    <w:p w:rsidR="00960D88" w:rsidRDefault="00E172AF" w:rsidP="00960D88">
      <w:r>
        <w:rPr>
          <w:noProof/>
          <w:lang w:eastAsia="de-DE"/>
        </w:rPr>
        <w:drawing>
          <wp:inline distT="0" distB="0" distL="0" distR="0">
            <wp:extent cx="1047750" cy="1047750"/>
            <wp:effectExtent l="0" t="0" r="0" b="0"/>
            <wp:docPr id="8" name="Grafik 8" descr="C:\Users\T.Hempel\AppData\Local\Microsoft\Windows\Temporary Internet Files\Content.IE5\OE7BCV6D\MP9004491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Hempel\AppData\Local\Microsoft\Windows\Temporary Internet Files\Content.IE5\OE7BCV6D\MP90044912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88" w:rsidRDefault="00960D88" w:rsidP="00960D88">
      <w:bookmarkStart w:id="2" w:name="_Toc261183125"/>
      <w:r>
        <w:t>Die Trichter</w:t>
      </w:r>
      <w:bookmarkEnd w:id="2"/>
    </w:p>
    <w:p w:rsidR="00960D88" w:rsidRDefault="00960D88" w:rsidP="00960D88">
      <w:r>
        <w:t>Christian Morgenstern</w:t>
      </w:r>
    </w:p>
    <w:p w:rsidR="00960D88" w:rsidRDefault="00960D88" w:rsidP="00960D88">
      <w:r>
        <w:t>Zwei Trichter wandeln durch die Nacht</w:t>
      </w:r>
      <w:r>
        <w:br/>
        <w:t>durch ihres Rumpfs verengten Schacht</w:t>
      </w:r>
      <w:r>
        <w:br/>
        <w:t>fließt weißes Mondlicht</w:t>
      </w:r>
      <w:r>
        <w:br/>
        <w:t>still und heiter</w:t>
      </w:r>
      <w:r>
        <w:br/>
        <w:t>auf ihrem</w:t>
      </w:r>
      <w:r>
        <w:br/>
        <w:t>Waldweg</w:t>
      </w:r>
      <w:r>
        <w:br/>
        <w:t>u.s</w:t>
      </w:r>
      <w:proofErr w:type="gramStart"/>
      <w:r>
        <w:t>.</w:t>
      </w:r>
      <w:proofErr w:type="gramEnd"/>
      <w:r>
        <w:br/>
        <w:t>w.</w:t>
      </w:r>
    </w:p>
    <w:p w:rsidR="00960D88" w:rsidRDefault="00960D88" w:rsidP="00960D88">
      <w:r>
        <w:rPr>
          <w:noProof/>
          <w:lang w:eastAsia="de-DE"/>
        </w:rPr>
        <w:drawing>
          <wp:inline distT="0" distB="0" distL="0" distR="0" wp14:anchorId="07431062" wp14:editId="32D826DD">
            <wp:extent cx="990600" cy="1285875"/>
            <wp:effectExtent l="0" t="0" r="0" b="0"/>
            <wp:docPr id="3" name="Grafik 3" descr="C:\Users\thempel\AppData\Local\Microsoft\Windows\Temporary Internet Files\Content.IE5\JLKKOI74\MC9002374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empel\AppData\Local\Microsoft\Windows\Temporary Internet Files\Content.IE5\JLKKOI74\MC90023740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88" w:rsidRDefault="00960D88" w:rsidP="00960D88">
      <w:bookmarkStart w:id="3" w:name="_Toc261183126"/>
      <w:r>
        <w:t>Die Brille</w:t>
      </w:r>
      <w:bookmarkEnd w:id="3"/>
    </w:p>
    <w:p w:rsidR="00960D88" w:rsidRDefault="00960D88" w:rsidP="00960D88">
      <w:r>
        <w:t>Christian Morgenstern</w:t>
      </w:r>
    </w:p>
    <w:p w:rsidR="00960D88" w:rsidRDefault="00960D88" w:rsidP="00960D88">
      <w:proofErr w:type="spellStart"/>
      <w:r>
        <w:t>Korf</w:t>
      </w:r>
      <w:proofErr w:type="spellEnd"/>
      <w:r>
        <w:t xml:space="preserve"> liest gerne schnell und viel</w:t>
      </w:r>
      <w:proofErr w:type="gramStart"/>
      <w:r>
        <w:t>;</w:t>
      </w:r>
      <w:proofErr w:type="gramEnd"/>
      <w:r>
        <w:br/>
        <w:t>darum widert ihn das Spiel</w:t>
      </w:r>
      <w:r>
        <w:br/>
        <w:t xml:space="preserve">all des zwölfmal </w:t>
      </w:r>
      <w:r w:rsidR="0078462C">
        <w:t>unerbetenen</w:t>
      </w:r>
      <w:r>
        <w:br/>
        <w:t xml:space="preserve">Ausgewalzten, </w:t>
      </w:r>
      <w:r w:rsidR="0078462C">
        <w:t>Breitgetretenen</w:t>
      </w:r>
      <w:r>
        <w:t>.</w:t>
      </w:r>
    </w:p>
    <w:p w:rsidR="00960D88" w:rsidRDefault="00960D88" w:rsidP="00960D88">
      <w:r>
        <w:t>Meistens ist in sechs bis acht</w:t>
      </w:r>
      <w:r>
        <w:br/>
        <w:t>Wörtern völlig abgemacht</w:t>
      </w:r>
      <w:proofErr w:type="gramStart"/>
      <w:r>
        <w:t>,</w:t>
      </w:r>
      <w:proofErr w:type="gramEnd"/>
      <w:r>
        <w:br/>
        <w:t xml:space="preserve">und in </w:t>
      </w:r>
      <w:r w:rsidR="0078462C">
        <w:t>ebenso viel</w:t>
      </w:r>
      <w:r>
        <w:t xml:space="preserve"> Sätzen</w:t>
      </w:r>
      <w:r>
        <w:br/>
      </w:r>
      <w:r w:rsidR="0078462C">
        <w:t>lässt</w:t>
      </w:r>
      <w:r>
        <w:t xml:space="preserve"> sich Bandwurmweisheit schwätzen.</w:t>
      </w:r>
    </w:p>
    <w:p w:rsidR="00960D88" w:rsidRDefault="00960D88" w:rsidP="00960D88">
      <w:r>
        <w:t>Es erfindet drum sein Geist</w:t>
      </w:r>
      <w:r>
        <w:br/>
        <w:t>etwas, was ihn dem entreißt:</w:t>
      </w:r>
      <w:r>
        <w:br/>
        <w:t xml:space="preserve">Brillen, deren </w:t>
      </w:r>
      <w:r w:rsidR="0078462C">
        <w:t>Energien</w:t>
      </w:r>
      <w:r>
        <w:br/>
        <w:t>ihm den Text - zusammenziehen!</w:t>
      </w:r>
    </w:p>
    <w:p w:rsidR="00960D88" w:rsidRDefault="00960D88" w:rsidP="00960D88">
      <w:r>
        <w:t>Beispielsweise dies Gedicht</w:t>
      </w:r>
      <w:r>
        <w:br/>
        <w:t>läse, so bebrillt, man - nicht!</w:t>
      </w:r>
      <w:r>
        <w:br/>
      </w:r>
      <w:r>
        <w:lastRenderedPageBreak/>
        <w:t>Dreiunddreißig seinesgleichen</w:t>
      </w:r>
      <w:r>
        <w:br/>
        <w:t>gäben erst - Ein - - Fragezeichen!!</w:t>
      </w:r>
    </w:p>
    <w:p w:rsidR="00960D88" w:rsidRDefault="00960D88" w:rsidP="00960D88">
      <w:r>
        <w:rPr>
          <w:noProof/>
          <w:lang w:eastAsia="de-DE"/>
        </w:rPr>
        <w:drawing>
          <wp:inline distT="0" distB="0" distL="0" distR="0" wp14:anchorId="2957CD05" wp14:editId="2860FF67">
            <wp:extent cx="1148383" cy="885825"/>
            <wp:effectExtent l="0" t="0" r="0" b="0"/>
            <wp:docPr id="4" name="Grafik 4" descr="C:\Users\thempel\AppData\Local\Microsoft\Windows\Temporary Internet Files\Content.IE5\IH9NGX4D\MC9004136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empel\AppData\Local\Microsoft\Windows\Temporary Internet Files\Content.IE5\IH9NGX4D\MC90041361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83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88" w:rsidRDefault="00960D88" w:rsidP="00960D88">
      <w:bookmarkStart w:id="4" w:name="_Toc261183127"/>
      <w:r>
        <w:t>Das Alter</w:t>
      </w:r>
      <w:bookmarkEnd w:id="4"/>
      <w:r>
        <w:t xml:space="preserve"> </w:t>
      </w:r>
    </w:p>
    <w:p w:rsidR="00960D88" w:rsidRDefault="00960D88" w:rsidP="00960D88">
      <w:r>
        <w:t>Johann Wolfgang Goethe</w:t>
      </w:r>
    </w:p>
    <w:p w:rsidR="00960D88" w:rsidRDefault="00960D88" w:rsidP="00960D88">
      <w:r>
        <w:t>Das Alter ist ein höflich Mann:</w:t>
      </w:r>
      <w:r>
        <w:br/>
        <w:t>Einmal übers andre klopft er an</w:t>
      </w:r>
      <w:proofErr w:type="gramStart"/>
      <w:r>
        <w:t>;</w:t>
      </w:r>
      <w:proofErr w:type="gramEnd"/>
      <w:r>
        <w:br/>
        <w:t>Aber nun sagt niemand: Herein!</w:t>
      </w:r>
      <w:r>
        <w:br/>
        <w:t>Und vor der Türe will er nicht sein.</w:t>
      </w:r>
      <w:r>
        <w:br/>
        <w:t>Da klinkt er auf, tritt ein so schnell</w:t>
      </w:r>
      <w:proofErr w:type="gramStart"/>
      <w:r>
        <w:t>,</w:t>
      </w:r>
      <w:proofErr w:type="gramEnd"/>
      <w:r>
        <w:br/>
        <w:t xml:space="preserve">Und nun </w:t>
      </w:r>
      <w:r w:rsidR="0078462C">
        <w:t>heißt e</w:t>
      </w:r>
      <w:r>
        <w:t>s, er sei ein grober Gesell.</w:t>
      </w:r>
    </w:p>
    <w:p w:rsidR="00960D88" w:rsidRDefault="00960D88" w:rsidP="00960D88">
      <w:r>
        <w:rPr>
          <w:noProof/>
          <w:lang w:eastAsia="de-DE"/>
        </w:rPr>
        <w:drawing>
          <wp:inline distT="0" distB="0" distL="0" distR="0" wp14:anchorId="2C32C9F1" wp14:editId="3379ECE1">
            <wp:extent cx="1809750" cy="1695450"/>
            <wp:effectExtent l="0" t="0" r="0" b="0"/>
            <wp:docPr id="5" name="Grafik 5" descr="C:\Users\thempel\AppData\Local\Microsoft\Windows\Temporary Internet Files\Content.IE5\JLKKOI74\MC9002921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empel\AppData\Local\Microsoft\Windows\Temporary Internet Files\Content.IE5\JLKKOI74\MC90029214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88" w:rsidRDefault="00960D88" w:rsidP="00960D88">
      <w:bookmarkStart w:id="5" w:name="_Toc261183128"/>
      <w:r>
        <w:t>Empfehlung</w:t>
      </w:r>
      <w:bookmarkEnd w:id="5"/>
    </w:p>
    <w:p w:rsidR="00960D88" w:rsidRDefault="00960D88" w:rsidP="00960D88">
      <w:r>
        <w:t>Wilhelm Busch</w:t>
      </w:r>
    </w:p>
    <w:p w:rsidR="00960D88" w:rsidRDefault="00960D88" w:rsidP="00960D88">
      <w:r>
        <w:t>Du bist nervös. Drum lies doch mal</w:t>
      </w:r>
      <w:r>
        <w:br/>
        <w:t>Das Buch, das man dir anempfahl.</w:t>
      </w:r>
      <w:r>
        <w:br/>
        <w:t>Es ist beinah wie eine Reise</w:t>
      </w:r>
      <w:r>
        <w:br/>
        <w:t>Im alten wohlbekannten Gleise.</w:t>
      </w:r>
      <w:r>
        <w:br/>
        <w:t>Der Weg ist grad und flach das Land</w:t>
      </w:r>
      <w:r w:rsidR="0078462C">
        <w:t xml:space="preserve">, </w:t>
      </w:r>
      <w:r>
        <w:br/>
      </w:r>
      <w:proofErr w:type="spellStart"/>
      <w:r>
        <w:t>Rechts</w:t>
      </w:r>
      <w:proofErr w:type="spellEnd"/>
      <w:r>
        <w:t>, links und unten nichts wie Sand.</w:t>
      </w:r>
      <w:r>
        <w:br/>
        <w:t>Kein Räderlärm verbittert dich</w:t>
      </w:r>
      <w:proofErr w:type="gramStart"/>
      <w:r>
        <w:t>,</w:t>
      </w:r>
      <w:proofErr w:type="gramEnd"/>
      <w:r>
        <w:br/>
        <w:t>Kein harter Stoß erschüttert dich,</w:t>
      </w:r>
      <w:r>
        <w:br/>
        <w:t>Und bald umfängt dich sanft und kühl</w:t>
      </w:r>
      <w:r>
        <w:br/>
        <w:t xml:space="preserve">Ein </w:t>
      </w:r>
      <w:proofErr w:type="spellStart"/>
      <w:r>
        <w:t>Kaumvorhandenseinsgefühl</w:t>
      </w:r>
      <w:proofErr w:type="spellEnd"/>
      <w:r>
        <w:t>.</w:t>
      </w:r>
      <w:r>
        <w:br/>
        <w:t>Du bist behaglich eingenickt.</w:t>
      </w:r>
      <w:r>
        <w:br/>
        <w:t>Dann, wenn du angenehm erquickt</w:t>
      </w:r>
      <w:proofErr w:type="gramStart"/>
      <w:r>
        <w:t>,</w:t>
      </w:r>
      <w:proofErr w:type="gramEnd"/>
      <w:r>
        <w:br/>
        <w:t>Kehrst du beim »stillen Wirte« ein.</w:t>
      </w:r>
      <w:r>
        <w:br/>
        <w:t>Da gibt es weder Bier noch Wein.</w:t>
      </w:r>
      <w:r>
        <w:br/>
        <w:t>Du schlürfst ein wenig Apfelmost</w:t>
      </w:r>
      <w:proofErr w:type="gramStart"/>
      <w:r>
        <w:t>,</w:t>
      </w:r>
      <w:proofErr w:type="gramEnd"/>
      <w:r>
        <w:br/>
      </w:r>
      <w:r w:rsidR="0078462C">
        <w:t>Isst</w:t>
      </w:r>
      <w:r>
        <w:t xml:space="preserve"> eine leichte Löffelkost</w:t>
      </w:r>
      <w:r>
        <w:br/>
        <w:t>Mit wenig Fett und vieler Grütze,</w:t>
      </w:r>
      <w:r>
        <w:br/>
        <w:t>Gehst früh zu Bett in spitzer Mütze</w:t>
      </w:r>
      <w:r>
        <w:br/>
        <w:t>Und trinkst zuletzt ein Gläschen Wasser.</w:t>
      </w:r>
      <w:r>
        <w:br/>
        <w:t>Schlaf wohl und segne den Verfasser!</w:t>
      </w:r>
    </w:p>
    <w:p w:rsidR="00960D88" w:rsidRDefault="00960D88" w:rsidP="00960D88">
      <w:r>
        <w:rPr>
          <w:noProof/>
          <w:lang w:eastAsia="de-DE"/>
        </w:rPr>
        <w:lastRenderedPageBreak/>
        <w:drawing>
          <wp:inline distT="0" distB="0" distL="0" distR="0" wp14:anchorId="678154C5" wp14:editId="679DEC05">
            <wp:extent cx="2400300" cy="2743200"/>
            <wp:effectExtent l="0" t="0" r="0" b="0"/>
            <wp:docPr id="6" name="Grafik 6" descr="C:\Users\thempel\AppData\Local\Microsoft\Windows\Temporary Internet Files\Content.IE5\USVM6TT1\MC9000898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empel\AppData\Local\Microsoft\Windows\Temporary Internet Files\Content.IE5\USVM6TT1\MC90008989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30" w:rsidRDefault="00660330"/>
    <w:sectPr w:rsidR="00660330" w:rsidSect="00B1393C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88"/>
    <w:rsid w:val="00660330"/>
    <w:rsid w:val="0078462C"/>
    <w:rsid w:val="00960D88"/>
    <w:rsid w:val="00A6375E"/>
    <w:rsid w:val="00BC382C"/>
    <w:rsid w:val="00E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0D8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D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0D8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D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3</cp:revision>
  <dcterms:created xsi:type="dcterms:W3CDTF">2010-09-14T18:12:00Z</dcterms:created>
  <dcterms:modified xsi:type="dcterms:W3CDTF">2013-02-23T14:13:00Z</dcterms:modified>
</cp:coreProperties>
</file>